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8BEBF9" w14:textId="7864CDF7" w:rsidR="00182879" w:rsidRDefault="00CA09C2" w:rsidP="001D26F6">
      <w:pPr>
        <w:pStyle w:val="Kopfzeile"/>
        <w:tabs>
          <w:tab w:val="clear" w:pos="9639"/>
          <w:tab w:val="center" w:pos="0"/>
          <w:tab w:val="left" w:pos="3918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6767451A" wp14:editId="5119DE13">
            <wp:simplePos x="0" y="0"/>
            <wp:positionH relativeFrom="page">
              <wp:posOffset>394593</wp:posOffset>
            </wp:positionH>
            <wp:positionV relativeFrom="page">
              <wp:posOffset>368300</wp:posOffset>
            </wp:positionV>
            <wp:extent cx="6815469" cy="2358924"/>
            <wp:effectExtent l="0" t="0" r="4445" b="381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5469" cy="235892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26F6">
        <w:rPr>
          <w:position w:val="24"/>
          <w:sz w:val="24"/>
        </w:rPr>
        <w:tab/>
      </w:r>
    </w:p>
    <w:p w14:paraId="2EFC7066" w14:textId="2762CF22" w:rsidR="001E4DD4" w:rsidRDefault="001E4DD4" w:rsidP="001D26F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28"/>
          <w:szCs w:val="28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="001D26F6"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0C5A5A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1D26F6">
        <w:rPr>
          <w:b/>
          <w:bCs/>
          <w:color w:val="FFFFFF"/>
          <w:position w:val="36"/>
          <w:sz w:val="28"/>
          <w:szCs w:val="28"/>
        </w:rPr>
        <w:t xml:space="preserve"> </w:t>
      </w:r>
      <w:r w:rsidR="001D26F6" w:rsidRPr="001E4DD4">
        <w:rPr>
          <w:b/>
          <w:bCs/>
          <w:color w:val="FFFFFF"/>
          <w:position w:val="36"/>
          <w:sz w:val="32"/>
          <w:szCs w:val="32"/>
        </w:rPr>
        <w:br/>
      </w:r>
      <w:r w:rsidR="001D26F6" w:rsidRPr="0097594C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1D26F6">
        <w:rPr>
          <w:b/>
          <w:bCs/>
          <w:color w:val="FFFFFF"/>
          <w:position w:val="36"/>
          <w:sz w:val="36"/>
          <w:szCs w:val="36"/>
        </w:rPr>
        <w:br/>
      </w:r>
      <w:r w:rsidR="002D3DBD">
        <w:rPr>
          <w:b/>
          <w:bCs/>
          <w:color w:val="FFFFFF"/>
          <w:position w:val="36"/>
          <w:sz w:val="28"/>
          <w:szCs w:val="28"/>
        </w:rPr>
        <w:t>gem. Version</w:t>
      </w:r>
      <w:r w:rsidR="000C5A5A">
        <w:rPr>
          <w:b/>
          <w:bCs/>
          <w:color w:val="FFFFFF"/>
          <w:position w:val="36"/>
          <w:sz w:val="28"/>
          <w:szCs w:val="28"/>
        </w:rPr>
        <w:t xml:space="preserve"> </w:t>
      </w:r>
      <w:r w:rsidR="00830254">
        <w:rPr>
          <w:b/>
          <w:bCs/>
          <w:color w:val="FFFFFF"/>
          <w:position w:val="36"/>
          <w:sz w:val="28"/>
          <w:szCs w:val="28"/>
        </w:rPr>
        <w:t>8</w:t>
      </w:r>
      <w:r w:rsidR="00CC12BA">
        <w:rPr>
          <w:b/>
          <w:bCs/>
          <w:color w:val="FFFFFF"/>
          <w:position w:val="36"/>
          <w:sz w:val="28"/>
          <w:szCs w:val="28"/>
        </w:rPr>
        <w:t xml:space="preserve">.0, Ausgabe vom </w:t>
      </w:r>
      <w:r w:rsidR="001D26F6" w:rsidRPr="0097594C">
        <w:rPr>
          <w:b/>
          <w:bCs/>
          <w:color w:val="FFFFFF"/>
          <w:position w:val="36"/>
          <w:sz w:val="28"/>
          <w:szCs w:val="28"/>
        </w:rPr>
        <w:t>1. Jänner 202</w:t>
      </w:r>
      <w:r w:rsidR="00830254">
        <w:rPr>
          <w:b/>
          <w:bCs/>
          <w:color w:val="FFFFFF"/>
          <w:position w:val="36"/>
          <w:sz w:val="28"/>
          <w:szCs w:val="28"/>
        </w:rPr>
        <w:t>5</w:t>
      </w:r>
    </w:p>
    <w:p w14:paraId="12A6AFBB" w14:textId="77777777" w:rsidR="001D26F6" w:rsidRPr="00814991" w:rsidRDefault="001D26F6" w:rsidP="001D26F6">
      <w:pPr>
        <w:pStyle w:val="Kopfzeile"/>
        <w:tabs>
          <w:tab w:val="center" w:pos="0"/>
        </w:tabs>
        <w:spacing w:line="240" w:lineRule="atLeast"/>
        <w:jc w:val="right"/>
        <w:rPr>
          <w:b/>
          <w:bCs/>
          <w:color w:val="FFFFFF"/>
          <w:position w:val="36"/>
          <w:sz w:val="28"/>
          <w:szCs w:val="28"/>
        </w:rPr>
      </w:pPr>
    </w:p>
    <w:p w14:paraId="2939FA64" w14:textId="77777777" w:rsidR="001D26F6" w:rsidRDefault="001D26F6" w:rsidP="001D26F6">
      <w:pPr>
        <w:pStyle w:val="Kopfzeile"/>
        <w:tabs>
          <w:tab w:val="center" w:pos="0"/>
          <w:tab w:val="left" w:pos="6237"/>
        </w:tabs>
        <w:spacing w:before="0" w:line="240" w:lineRule="auto"/>
        <w:jc w:val="center"/>
        <w:rPr>
          <w:b/>
          <w:bCs/>
          <w:position w:val="36"/>
          <w:sz w:val="28"/>
          <w:szCs w:val="28"/>
        </w:rPr>
      </w:pPr>
    </w:p>
    <w:p w14:paraId="30479297" w14:textId="70AC682D" w:rsidR="001D26F6" w:rsidRDefault="001D26F6" w:rsidP="001D26F6">
      <w:pPr>
        <w:pStyle w:val="Kopfzeile"/>
        <w:tabs>
          <w:tab w:val="center" w:pos="0"/>
          <w:tab w:val="left" w:pos="6237"/>
        </w:tabs>
        <w:spacing w:before="0" w:line="240" w:lineRule="auto"/>
        <w:jc w:val="center"/>
        <w:rPr>
          <w:position w:val="24"/>
          <w:sz w:val="24"/>
        </w:rPr>
      </w:pPr>
      <w:r w:rsidRPr="0028259D">
        <w:rPr>
          <w:b/>
          <w:bCs/>
          <w:position w:val="36"/>
          <w:sz w:val="28"/>
          <w:szCs w:val="28"/>
        </w:rPr>
        <w:t xml:space="preserve">Erklärung </w:t>
      </w:r>
      <w:r>
        <w:rPr>
          <w:b/>
          <w:bCs/>
          <w:position w:val="36"/>
          <w:sz w:val="28"/>
          <w:szCs w:val="28"/>
        </w:rPr>
        <w:t>des Herstellers/Lieferanten zu Reinigungsmitteln</w:t>
      </w:r>
    </w:p>
    <w:p w14:paraId="70A5B769" w14:textId="77777777" w:rsidR="001E4DD4" w:rsidRPr="001E4DD4" w:rsidRDefault="001E4DD4" w:rsidP="00E94E72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07A1DA6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7D02F5E" w14:textId="77777777" w:rsidR="001E4DD4" w:rsidRPr="00183258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58B5D641" w14:textId="77777777" w:rsidR="00552857" w:rsidRPr="001E4DD4" w:rsidRDefault="00552857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Ansprechperson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2E962CA" w14:textId="64497222" w:rsid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 xml:space="preserve">Bezeichnung </w:t>
      </w:r>
      <w:r w:rsidR="00814991">
        <w:rPr>
          <w:rFonts w:cs="Times New Roman"/>
          <w:sz w:val="22"/>
          <w:szCs w:val="22"/>
          <w:lang w:eastAsia="de-DE"/>
        </w:rPr>
        <w:t xml:space="preserve">des </w:t>
      </w:r>
      <w:r w:rsidR="0004249D">
        <w:rPr>
          <w:rFonts w:cs="Times New Roman"/>
          <w:sz w:val="22"/>
          <w:szCs w:val="22"/>
          <w:lang w:eastAsia="de-DE"/>
        </w:rPr>
        <w:br/>
      </w:r>
      <w:r w:rsidR="00814991">
        <w:rPr>
          <w:rFonts w:cs="Times New Roman"/>
          <w:sz w:val="22"/>
          <w:szCs w:val="22"/>
          <w:lang w:eastAsia="de-DE"/>
        </w:rPr>
        <w:t>Reinigungsmittels</w:t>
      </w:r>
      <w:r w:rsidRPr="001E4DD4">
        <w:rPr>
          <w:rFonts w:cs="Times New Roman"/>
          <w:sz w:val="22"/>
          <w:szCs w:val="22"/>
          <w:lang w:eastAsia="de-DE"/>
        </w:rPr>
        <w:t xml:space="preserve"> </w:t>
      </w:r>
      <w:r w:rsidR="0004249D">
        <w:rPr>
          <w:rFonts w:cs="Times New Roman"/>
          <w:sz w:val="22"/>
          <w:szCs w:val="22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>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BF6642D" w14:textId="4F54FBBD" w:rsidR="002A7980" w:rsidRDefault="002A7980" w:rsidP="002A7980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2A7980">
        <w:rPr>
          <w:rFonts w:cs="Times New Roman"/>
          <w:sz w:val="22"/>
          <w:szCs w:val="22"/>
          <w:u w:val="dotted"/>
          <w:lang w:eastAsia="de-DE"/>
        </w:rPr>
        <w:t>Ausgabedatum</w:t>
      </w:r>
      <w:r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br/>
        <w:t>Sicherheitsdatenblatt:</w:t>
      </w:r>
      <w:r>
        <w:rPr>
          <w:rFonts w:cs="Times New Roman"/>
          <w:sz w:val="22"/>
          <w:szCs w:val="22"/>
          <w:lang w:eastAsia="de-DE"/>
        </w:rPr>
        <w:tab/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>
        <w:rPr>
          <w:rFonts w:cs="Times New Roman"/>
          <w:b/>
          <w:bCs/>
          <w:sz w:val="22"/>
          <w:szCs w:val="22"/>
          <w:u w:val="dotted"/>
          <w:lang w:eastAsia="de-DE"/>
        </w:rPr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u w:val="dotted"/>
          <w:lang w:eastAsia="de-DE"/>
        </w:rPr>
        <w:tab/>
      </w:r>
    </w:p>
    <w:p w14:paraId="2EB843E9" w14:textId="7A8E53D3" w:rsidR="001D26F6" w:rsidRDefault="001D26F6" w:rsidP="001D26F6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7393B427" w14:textId="6B0A5A4E" w:rsidR="001D26F6" w:rsidRPr="008B76DD" w:rsidRDefault="001D26F6" w:rsidP="001D26F6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>Diese E</w:t>
      </w:r>
      <w:r w:rsidR="000C5A5A">
        <w:rPr>
          <w:rFonts w:cs="Times New Roman"/>
          <w:sz w:val="22"/>
          <w:szCs w:val="22"/>
          <w:lang w:val="de-DE" w:eastAsia="de-DE"/>
        </w:rPr>
        <w:t>rklärung dient als Nachweis, dass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die Anforderung</w:t>
      </w:r>
      <w:r w:rsidR="000C5A5A">
        <w:rPr>
          <w:rFonts w:cs="Times New Roman"/>
          <w:sz w:val="22"/>
          <w:szCs w:val="22"/>
          <w:lang w:val="de-DE" w:eastAsia="de-DE"/>
        </w:rPr>
        <w:t>en der Richtlinie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des Österreich</w:t>
      </w:r>
      <w:r w:rsidR="00120C15">
        <w:rPr>
          <w:rFonts w:cs="Times New Roman"/>
          <w:sz w:val="22"/>
          <w:szCs w:val="22"/>
          <w:lang w:val="de-DE" w:eastAsia="de-DE"/>
        </w:rPr>
        <w:t>-</w:t>
      </w:r>
      <w:r w:rsidRPr="008B76DD">
        <w:rPr>
          <w:rFonts w:cs="Times New Roman"/>
          <w:sz w:val="22"/>
          <w:szCs w:val="22"/>
          <w:lang w:val="de-DE" w:eastAsia="de-DE"/>
        </w:rPr>
        <w:t>i</w:t>
      </w:r>
      <w:r w:rsidR="00F32BE1">
        <w:rPr>
          <w:rFonts w:cs="Times New Roman"/>
          <w:sz w:val="22"/>
          <w:szCs w:val="22"/>
          <w:lang w:val="de-DE" w:eastAsia="de-DE"/>
        </w:rPr>
        <w:softHyphen/>
      </w:r>
      <w:r w:rsidRPr="008B76DD">
        <w:rPr>
          <w:rFonts w:cs="Times New Roman"/>
          <w:sz w:val="22"/>
          <w:szCs w:val="22"/>
          <w:lang w:val="de-DE" w:eastAsia="de-DE"/>
        </w:rPr>
        <w:t xml:space="preserve">schen Umweltzeichens eingehalten werden. </w:t>
      </w:r>
    </w:p>
    <w:p w14:paraId="04732991" w14:textId="77777777" w:rsidR="001D26F6" w:rsidRPr="008B76DD" w:rsidRDefault="001D26F6" w:rsidP="001D26F6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10E5AA5" w14:textId="0B66F27D" w:rsidR="001D26F6" w:rsidRPr="00183258" w:rsidRDefault="000C5A5A" w:rsidP="00AB4CA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after="240" w:line="240" w:lineRule="auto"/>
        <w:jc w:val="both"/>
        <w:rPr>
          <w:rFonts w:cs="Times New Roman"/>
          <w:b/>
          <w:i/>
          <w:sz w:val="22"/>
          <w:szCs w:val="22"/>
          <w:lang w:val="de-DE" w:eastAsia="de-DE"/>
        </w:rPr>
      </w:pPr>
      <w:r w:rsidRPr="00183258">
        <w:rPr>
          <w:rFonts w:cs="Times New Roman"/>
          <w:b/>
          <w:i/>
          <w:sz w:val="22"/>
          <w:szCs w:val="22"/>
          <w:lang w:val="de-DE" w:eastAsia="de-DE"/>
        </w:rPr>
        <w:t>Bitte achten Sie darauf</w:t>
      </w:r>
      <w:r w:rsidR="00F32BE1" w:rsidRPr="00183258">
        <w:rPr>
          <w:rFonts w:cs="Times New Roman"/>
          <w:b/>
          <w:i/>
          <w:sz w:val="22"/>
          <w:szCs w:val="22"/>
          <w:lang w:val="de-DE" w:eastAsia="de-DE"/>
        </w:rPr>
        <w:t>,</w:t>
      </w:r>
      <w:r w:rsidRPr="00183258">
        <w:rPr>
          <w:rFonts w:cs="Times New Roman"/>
          <w:b/>
          <w:i/>
          <w:sz w:val="22"/>
          <w:szCs w:val="22"/>
          <w:lang w:val="de-DE" w:eastAsia="de-DE"/>
        </w:rPr>
        <w:t xml:space="preserve"> diese Erklärung nur dann auszustellen, wenn im Folgenden ALLE Anforderungen eingehalten werden.</w:t>
      </w:r>
    </w:p>
    <w:p w14:paraId="5E7FBDCA" w14:textId="77777777" w:rsidR="00814991" w:rsidRPr="00814991" w:rsidRDefault="00814991" w:rsidP="00AB4CA9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t>Bei diesem Reinigungsmittel handelt es sich um:</w:t>
      </w:r>
    </w:p>
    <w:p w14:paraId="65A0E97D" w14:textId="77777777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cs="Times New Roman"/>
          <w:sz w:val="22"/>
          <w:szCs w:val="22"/>
          <w:lang w:eastAsia="de-DE"/>
        </w:rPr>
      </w:r>
      <w:r w:rsidR="00F15952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bookmarkEnd w:id="1"/>
      <w:r w:rsidRPr="00814991">
        <w:rPr>
          <w:rFonts w:cs="Times New Roman"/>
          <w:sz w:val="22"/>
          <w:szCs w:val="22"/>
          <w:lang w:eastAsia="de-DE"/>
        </w:rPr>
        <w:tab/>
      </w:r>
      <w:r w:rsidR="00623D5C">
        <w:rPr>
          <w:rFonts w:cs="Times New Roman"/>
          <w:sz w:val="22"/>
          <w:szCs w:val="22"/>
          <w:lang w:eastAsia="de-DE"/>
        </w:rPr>
        <w:t xml:space="preserve">1. </w:t>
      </w:r>
      <w:r w:rsidRPr="00814991">
        <w:rPr>
          <w:rFonts w:cs="Times New Roman"/>
          <w:sz w:val="22"/>
          <w:szCs w:val="22"/>
          <w:lang w:eastAsia="de-DE"/>
        </w:rPr>
        <w:t>Reinigungsmittel auf pflanzlicher Basis</w:t>
      </w:r>
    </w:p>
    <w:p w14:paraId="692A4AF5" w14:textId="2023B6C2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cs="Times New Roman"/>
          <w:sz w:val="22"/>
          <w:szCs w:val="22"/>
          <w:lang w:eastAsia="de-DE"/>
        </w:rPr>
      </w:r>
      <w:r w:rsidR="00F15952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623D5C">
        <w:rPr>
          <w:rFonts w:cs="Times New Roman"/>
          <w:sz w:val="22"/>
          <w:szCs w:val="22"/>
          <w:lang w:eastAsia="de-DE"/>
        </w:rPr>
        <w:t xml:space="preserve">2. </w:t>
      </w:r>
      <w:r w:rsidRPr="00814991">
        <w:rPr>
          <w:rFonts w:cs="Times New Roman"/>
          <w:sz w:val="22"/>
          <w:szCs w:val="22"/>
          <w:lang w:eastAsia="de-DE"/>
        </w:rPr>
        <w:t>Mischungen aus pflanzlichen Ölen bzw. deren Estern und</w:t>
      </w:r>
      <w:r w:rsidR="001D26F6">
        <w:rPr>
          <w:rFonts w:cs="Times New Roman"/>
          <w:sz w:val="22"/>
          <w:szCs w:val="22"/>
          <w:lang w:eastAsia="de-DE"/>
        </w:rPr>
        <w:t xml:space="preserve"> Testbenzinen, </w:t>
      </w:r>
      <w:r w:rsidR="001D26F6">
        <w:rPr>
          <w:rFonts w:cs="Times New Roman"/>
          <w:sz w:val="22"/>
          <w:szCs w:val="22"/>
          <w:lang w:eastAsia="de-DE"/>
        </w:rPr>
        <w:br/>
        <w:t>Flammpunkt &gt; 100</w:t>
      </w:r>
      <w:r w:rsidRPr="00814991">
        <w:rPr>
          <w:rFonts w:cs="Times New Roman"/>
          <w:sz w:val="22"/>
          <w:szCs w:val="22"/>
          <w:lang w:eastAsia="de-DE"/>
        </w:rPr>
        <w:t>°C</w:t>
      </w:r>
    </w:p>
    <w:p w14:paraId="168A7E16" w14:textId="7F3973F4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cs="Times New Roman"/>
          <w:sz w:val="22"/>
          <w:szCs w:val="22"/>
          <w:lang w:eastAsia="de-DE"/>
        </w:rPr>
      </w:r>
      <w:r w:rsidR="00F15952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623D5C">
        <w:rPr>
          <w:rFonts w:cs="Times New Roman"/>
          <w:sz w:val="22"/>
          <w:szCs w:val="22"/>
          <w:lang w:eastAsia="de-DE"/>
        </w:rPr>
        <w:t xml:space="preserve">3. </w:t>
      </w:r>
      <w:r w:rsidRPr="00814991">
        <w:rPr>
          <w:rFonts w:cs="Times New Roman"/>
          <w:sz w:val="22"/>
          <w:szCs w:val="22"/>
          <w:lang w:eastAsia="de-DE"/>
        </w:rPr>
        <w:t>langsam verdunstende Wasch- und Reinig</w:t>
      </w:r>
      <w:r w:rsidR="001D26F6">
        <w:rPr>
          <w:rFonts w:cs="Times New Roman"/>
          <w:sz w:val="22"/>
          <w:szCs w:val="22"/>
          <w:lang w:eastAsia="de-DE"/>
        </w:rPr>
        <w:t>ungsmittel auf Kohlenwasserstoff</w:t>
      </w:r>
      <w:r w:rsidRPr="00814991">
        <w:rPr>
          <w:rFonts w:cs="Times New Roman"/>
          <w:sz w:val="22"/>
          <w:szCs w:val="22"/>
          <w:lang w:eastAsia="de-DE"/>
        </w:rPr>
        <w:t>basis („Hochsieder“), Flammpunkt &gt; 100°C</w:t>
      </w:r>
    </w:p>
    <w:p w14:paraId="5A13C6BE" w14:textId="6179F045" w:rsid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cs="Times New Roman"/>
          <w:sz w:val="22"/>
          <w:szCs w:val="22"/>
          <w:lang w:eastAsia="de-DE"/>
        </w:rPr>
      </w:r>
      <w:r w:rsidR="00F15952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623D5C">
        <w:rPr>
          <w:rFonts w:cs="Times New Roman"/>
          <w:sz w:val="22"/>
          <w:szCs w:val="22"/>
          <w:lang w:eastAsia="de-DE"/>
        </w:rPr>
        <w:t xml:space="preserve">4. </w:t>
      </w:r>
      <w:r w:rsidRPr="00F001FF">
        <w:rPr>
          <w:rFonts w:cs="Times New Roman"/>
          <w:sz w:val="22"/>
          <w:szCs w:val="22"/>
          <w:lang w:eastAsia="de-DE"/>
        </w:rPr>
        <w:t>Testbenzine der Gefahrenklasse AIII:</w:t>
      </w:r>
      <w:r w:rsidR="00CC50AB">
        <w:rPr>
          <w:rFonts w:cs="Times New Roman"/>
          <w:sz w:val="22"/>
          <w:szCs w:val="22"/>
          <w:lang w:eastAsia="de-DE"/>
        </w:rPr>
        <w:t xml:space="preserve"> </w:t>
      </w:r>
      <w:r w:rsidRPr="00814991">
        <w:rPr>
          <w:rFonts w:cs="Times New Roman"/>
          <w:sz w:val="22"/>
          <w:szCs w:val="22"/>
          <w:lang w:eastAsia="de-DE"/>
        </w:rPr>
        <w:t xml:space="preserve">Flammpunkt </w:t>
      </w:r>
      <w:r w:rsidR="001D26F6">
        <w:rPr>
          <w:rFonts w:cs="Times New Roman"/>
          <w:sz w:val="22"/>
          <w:szCs w:val="22"/>
          <w:lang w:eastAsia="de-DE"/>
        </w:rPr>
        <w:t>&gt; 60</w:t>
      </w:r>
      <w:r w:rsidR="001D26F6" w:rsidRPr="001D26F6">
        <w:rPr>
          <w:rFonts w:cs="Times New Roman"/>
          <w:sz w:val="22"/>
          <w:szCs w:val="22"/>
          <w:lang w:eastAsia="de-DE"/>
        </w:rPr>
        <w:t>°C</w:t>
      </w:r>
    </w:p>
    <w:p w14:paraId="5A22463C" w14:textId="0B2F31FC" w:rsidR="001D26F6" w:rsidRDefault="001D26F6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cs="Times New Roman"/>
          <w:sz w:val="22"/>
          <w:szCs w:val="22"/>
          <w:lang w:eastAsia="de-DE"/>
        </w:rPr>
      </w:r>
      <w:r w:rsidR="00F15952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ab/>
      </w:r>
      <w:r w:rsidR="00BC57F1">
        <w:rPr>
          <w:rFonts w:cs="Times New Roman"/>
          <w:sz w:val="22"/>
          <w:szCs w:val="22"/>
          <w:lang w:eastAsia="de-DE"/>
        </w:rPr>
        <w:t>5</w:t>
      </w:r>
      <w:r>
        <w:rPr>
          <w:rFonts w:cs="Times New Roman"/>
          <w:sz w:val="22"/>
          <w:szCs w:val="22"/>
          <w:lang w:eastAsia="de-DE"/>
        </w:rPr>
        <w:t xml:space="preserve">. </w:t>
      </w:r>
      <w:r w:rsidRPr="001D26F6">
        <w:rPr>
          <w:rFonts w:cs="Times New Roman"/>
          <w:sz w:val="22"/>
          <w:szCs w:val="22"/>
          <w:lang w:eastAsia="de-DE"/>
        </w:rPr>
        <w:t xml:space="preserve">Reinigungsmittel zur Entfernung von UV-trocknenden Druckfarben auf Basis von polaren Lösungsmitteln </w:t>
      </w:r>
      <w:r>
        <w:rPr>
          <w:rFonts w:cs="Times New Roman"/>
          <w:sz w:val="22"/>
          <w:szCs w:val="22"/>
          <w:lang w:eastAsia="de-DE"/>
        </w:rPr>
        <w:t>(z.B. Glykole oder Glykolether), Flammpunkt &gt; 60</w:t>
      </w:r>
      <w:r w:rsidRPr="001D26F6">
        <w:rPr>
          <w:rFonts w:cs="Times New Roman"/>
          <w:sz w:val="22"/>
          <w:szCs w:val="22"/>
          <w:lang w:eastAsia="de-DE"/>
        </w:rPr>
        <w:t>°C</w:t>
      </w:r>
    </w:p>
    <w:p w14:paraId="2C9D363D" w14:textId="228F1374" w:rsidR="00CC50AB" w:rsidRDefault="00CC50AB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cs="Times New Roman"/>
          <w:sz w:val="22"/>
          <w:szCs w:val="22"/>
          <w:lang w:eastAsia="de-DE"/>
        </w:rPr>
      </w:r>
      <w:r w:rsidR="00F15952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>
        <w:rPr>
          <w:rFonts w:cs="Times New Roman"/>
          <w:sz w:val="22"/>
          <w:szCs w:val="22"/>
          <w:lang w:eastAsia="de-DE"/>
        </w:rPr>
        <w:t>6. Reinigungspaste oder wasserbasierender Reiniger (sauer/alkalisch)</w:t>
      </w:r>
    </w:p>
    <w:p w14:paraId="6554B482" w14:textId="5920F240" w:rsidR="00BC5646" w:rsidRDefault="00F001FF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cs="Times New Roman"/>
          <w:sz w:val="22"/>
          <w:szCs w:val="22"/>
          <w:lang w:eastAsia="de-DE"/>
        </w:rPr>
      </w:r>
      <w:r w:rsidR="00F15952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ab/>
      </w:r>
      <w:r w:rsidR="00BC5646" w:rsidRPr="00120C15">
        <w:rPr>
          <w:rFonts w:cs="Times New Roman"/>
          <w:sz w:val="22"/>
          <w:szCs w:val="22"/>
          <w:lang w:eastAsia="de-DE"/>
        </w:rPr>
        <w:t>7. Sonstige:</w:t>
      </w:r>
      <w:r w:rsidR="00BC5646">
        <w:rPr>
          <w:rFonts w:cs="Times New Roman"/>
          <w:sz w:val="22"/>
          <w:szCs w:val="22"/>
          <w:lang w:eastAsia="de-DE"/>
        </w:rPr>
        <w:t xml:space="preserve"> </w:t>
      </w:r>
      <w:r w:rsidR="00BC5646" w:rsidRPr="00BC564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BC5646" w:rsidRPr="00BC564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="00BC5646" w:rsidRPr="00BC5646">
        <w:rPr>
          <w:rFonts w:cs="Times New Roman"/>
          <w:bCs/>
          <w:sz w:val="22"/>
          <w:szCs w:val="22"/>
          <w:u w:val="dotted"/>
          <w:lang w:eastAsia="de-DE"/>
        </w:rPr>
      </w:r>
      <w:r w:rsidR="00BC5646" w:rsidRPr="00BC564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sz w:val="22"/>
          <w:szCs w:val="22"/>
          <w:lang w:eastAsia="de-DE"/>
        </w:rPr>
        <w:fldChar w:fldCharType="end"/>
      </w:r>
    </w:p>
    <w:bookmarkStart w:id="2" w:name="_Hlk70150325"/>
    <w:p w14:paraId="51D64674" w14:textId="08978CC8" w:rsidR="00AB4CA9" w:rsidRPr="00861585" w:rsidRDefault="00AB4CA9" w:rsidP="00AB4CA9">
      <w:pPr>
        <w:pStyle w:val="janein"/>
        <w:spacing w:before="240"/>
        <w:rPr>
          <w:sz w:val="22"/>
          <w:szCs w:val="22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lastRenderedPageBreak/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ascii="Wingdings" w:hAnsi="Wingdings" w:cs="Times New Roman"/>
          <w:sz w:val="22"/>
          <w:szCs w:val="22"/>
          <w:lang w:eastAsia="de-DE"/>
        </w:rPr>
      </w:r>
      <w:r w:rsidR="00F15952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    </w:t>
      </w:r>
      <w:r w:rsidRPr="00861585">
        <w:rPr>
          <w:sz w:val="22"/>
          <w:szCs w:val="22"/>
        </w:rPr>
        <w:t>Der genannte Reiniger enthält KEINE Biozide (dann weiter auf Seite 3).</w:t>
      </w:r>
    </w:p>
    <w:p w14:paraId="2459BF09" w14:textId="0EEAB60F" w:rsidR="00AB4CA9" w:rsidRPr="00861585" w:rsidRDefault="00AB4CA9" w:rsidP="00AB4CA9">
      <w:pPr>
        <w:pStyle w:val="janein"/>
        <w:spacing w:before="240"/>
        <w:ind w:left="567" w:hanging="567"/>
        <w:rPr>
          <w:sz w:val="22"/>
          <w:szCs w:val="22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ascii="Wingdings" w:hAnsi="Wingdings" w:cs="Times New Roman"/>
          <w:sz w:val="22"/>
          <w:szCs w:val="22"/>
          <w:lang w:eastAsia="de-DE"/>
        </w:rPr>
      </w:r>
      <w:r w:rsidR="00F15952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   </w:t>
      </w:r>
      <w:r w:rsidRPr="00861585">
        <w:rPr>
          <w:rFonts w:cs="Times New Roman"/>
          <w:sz w:val="22"/>
          <w:szCs w:val="22"/>
          <w:lang w:eastAsia="de-DE"/>
        </w:rPr>
        <w:tab/>
      </w:r>
      <w:r w:rsidRPr="00861585">
        <w:rPr>
          <w:sz w:val="22"/>
          <w:szCs w:val="22"/>
        </w:rPr>
        <w:t>Der genannte Reiniger enthält Biozide. Bei diesen handelt es sich ausschließlich um Topfkonservierungsmittel (Produktart 6) oder Konservierungsmittel für Flüssigkeiten in Kühl- und Verfahrenssystemen (Produktart 11).</w:t>
      </w:r>
    </w:p>
    <w:bookmarkEnd w:id="2"/>
    <w:p w14:paraId="22028F84" w14:textId="77777777" w:rsidR="00AB4CA9" w:rsidRPr="00861585" w:rsidRDefault="00AB4CA9" w:rsidP="00AB4CA9">
      <w:pPr>
        <w:pStyle w:val="janein"/>
        <w:ind w:left="567" w:hanging="567"/>
        <w:rPr>
          <w:sz w:val="22"/>
          <w:szCs w:val="22"/>
        </w:rPr>
      </w:pPr>
    </w:p>
    <w:p w14:paraId="57488D39" w14:textId="330C113B" w:rsidR="00AB4CA9" w:rsidRPr="00861585" w:rsidRDefault="00AB4CA9" w:rsidP="00AB4CA9">
      <w:pPr>
        <w:pStyle w:val="janein"/>
        <w:spacing w:before="0"/>
        <w:ind w:left="1134" w:hanging="567"/>
        <w:rPr>
          <w:sz w:val="22"/>
          <w:szCs w:val="22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ascii="Wingdings" w:hAnsi="Wingdings" w:cs="Times New Roman"/>
          <w:sz w:val="22"/>
          <w:szCs w:val="22"/>
          <w:lang w:eastAsia="de-DE"/>
        </w:rPr>
      </w:r>
      <w:r w:rsidR="00F15952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   </w:t>
      </w:r>
      <w:r w:rsidRPr="00861585">
        <w:rPr>
          <w:rFonts w:cs="Times New Roman"/>
          <w:sz w:val="22"/>
          <w:szCs w:val="22"/>
          <w:lang w:eastAsia="de-DE"/>
        </w:rPr>
        <w:tab/>
      </w:r>
      <w:r w:rsidRPr="00861585">
        <w:rPr>
          <w:sz w:val="22"/>
          <w:szCs w:val="22"/>
        </w:rPr>
        <w:t>Im Reiniger sind Biozide enthalten, die mit H317 oder H334 gekennzeichnet sind. Falls zutreffend beträgt deren Konzentration maximal 0,1%.</w:t>
      </w:r>
    </w:p>
    <w:p w14:paraId="155EAE7C" w14:textId="77777777" w:rsidR="00AB4CA9" w:rsidRPr="00861585" w:rsidRDefault="00AB4CA9" w:rsidP="00AB4CA9">
      <w:pPr>
        <w:pStyle w:val="janein"/>
        <w:spacing w:before="0"/>
        <w:ind w:left="1134" w:hanging="567"/>
        <w:rPr>
          <w:sz w:val="22"/>
          <w:szCs w:val="22"/>
        </w:rPr>
      </w:pPr>
    </w:p>
    <w:p w14:paraId="6C58784D" w14:textId="16858928" w:rsidR="00AB4CA9" w:rsidRPr="00861585" w:rsidRDefault="00AB4CA9" w:rsidP="00AB4CA9">
      <w:pPr>
        <w:pStyle w:val="janein"/>
        <w:ind w:left="1134" w:right="-142" w:hanging="567"/>
        <w:rPr>
          <w:sz w:val="22"/>
          <w:szCs w:val="22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ascii="Wingdings" w:hAnsi="Wingdings" w:cs="Times New Roman"/>
          <w:sz w:val="22"/>
          <w:szCs w:val="22"/>
          <w:lang w:eastAsia="de-DE"/>
        </w:rPr>
      </w:r>
      <w:r w:rsidR="00F15952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   </w:t>
      </w:r>
      <w:r w:rsidRPr="00861585">
        <w:rPr>
          <w:rFonts w:cs="Times New Roman"/>
          <w:sz w:val="22"/>
          <w:szCs w:val="22"/>
          <w:lang w:eastAsia="de-DE"/>
        </w:rPr>
        <w:tab/>
      </w:r>
      <w:r w:rsidRPr="00861585">
        <w:rPr>
          <w:sz w:val="22"/>
          <w:szCs w:val="22"/>
        </w:rPr>
        <w:t>Im Reiniger sind Biozide enthalten, die mit H410 oder H411 gekennzeichnet sind.</w:t>
      </w:r>
    </w:p>
    <w:p w14:paraId="190C1717" w14:textId="77777777" w:rsidR="00AB4CA9" w:rsidRPr="00861585" w:rsidRDefault="00AB4CA9" w:rsidP="00AB4CA9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7FDE7D3B" w14:textId="77777777" w:rsidR="00AB4CA9" w:rsidRPr="00861585" w:rsidRDefault="00AB4CA9" w:rsidP="00AB4CA9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861585">
        <w:rPr>
          <w:rFonts w:cs="Times New Roman"/>
          <w:sz w:val="22"/>
          <w:szCs w:val="22"/>
          <w:lang w:eastAsia="de-DE"/>
        </w:rPr>
        <w:t>Wenn zutreffend, so sind folgende Nachweise erforderlich:</w:t>
      </w:r>
    </w:p>
    <w:p w14:paraId="15774343" w14:textId="77777777" w:rsidR="00AB4CA9" w:rsidRPr="00861585" w:rsidRDefault="00AB4CA9" w:rsidP="00AB4CA9">
      <w:pPr>
        <w:pStyle w:val="janein"/>
        <w:tabs>
          <w:tab w:val="left" w:pos="1418"/>
        </w:tabs>
        <w:ind w:left="1418" w:hanging="284"/>
        <w:rPr>
          <w:rFonts w:ascii="Wingdings" w:hAnsi="Wingdings" w:cs="Times New Roman"/>
          <w:sz w:val="22"/>
          <w:szCs w:val="22"/>
          <w:lang w:eastAsia="de-DE"/>
        </w:rPr>
      </w:pPr>
      <w:r w:rsidRPr="00861585">
        <w:rPr>
          <w:sz w:val="22"/>
          <w:szCs w:val="22"/>
        </w:rPr>
        <w:t xml:space="preserve">a. </w:t>
      </w:r>
      <w:r w:rsidRPr="00861585">
        <w:rPr>
          <w:sz w:val="22"/>
          <w:szCs w:val="22"/>
        </w:rPr>
        <w:tab/>
        <w:t>Nachweise</w:t>
      </w:r>
      <w:r w:rsidRPr="00861585">
        <w:rPr>
          <w:rFonts w:cs="Times New Roman"/>
          <w:sz w:val="22"/>
          <w:szCs w:val="22"/>
          <w:lang w:eastAsia="de-DE"/>
        </w:rPr>
        <w:t xml:space="preserve"> über den Log Pow bzw. den experimentell ermittelten Biokonzentrationsfaktor (BCF) der eingestuften Biozide liegen bei</w:t>
      </w:r>
      <w:r w:rsidRPr="00861585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1B5C1A83" w14:textId="77777777" w:rsidR="00AB4CA9" w:rsidRPr="00861585" w:rsidRDefault="00AB4CA9" w:rsidP="00AB4CA9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861585">
        <w:rPr>
          <w:rFonts w:cs="Times New Roman"/>
          <w:sz w:val="22"/>
          <w:szCs w:val="22"/>
          <w:lang w:eastAsia="de-DE"/>
        </w:rPr>
        <w:t>und</w:t>
      </w:r>
    </w:p>
    <w:p w14:paraId="3771DDC5" w14:textId="77777777" w:rsidR="00AB4CA9" w:rsidRPr="00861585" w:rsidRDefault="00AB4CA9" w:rsidP="00AB4CA9">
      <w:pPr>
        <w:pStyle w:val="janein"/>
        <w:tabs>
          <w:tab w:val="left" w:pos="1418"/>
        </w:tabs>
        <w:ind w:left="1418" w:hanging="284"/>
        <w:rPr>
          <w:rFonts w:cs="Times New Roman"/>
          <w:sz w:val="22"/>
          <w:szCs w:val="22"/>
          <w:lang w:eastAsia="de-DE"/>
        </w:rPr>
      </w:pPr>
      <w:r w:rsidRPr="00861585">
        <w:rPr>
          <w:sz w:val="22"/>
          <w:szCs w:val="22"/>
        </w:rPr>
        <w:t xml:space="preserve">b. </w:t>
      </w:r>
      <w:r w:rsidRPr="00861585">
        <w:rPr>
          <w:sz w:val="22"/>
          <w:szCs w:val="22"/>
        </w:rPr>
        <w:tab/>
        <w:t>Sicherheitsdatenblätter</w:t>
      </w:r>
      <w:r w:rsidRPr="00861585">
        <w:rPr>
          <w:rFonts w:cs="Times New Roman"/>
          <w:sz w:val="22"/>
          <w:szCs w:val="22"/>
          <w:lang w:eastAsia="de-DE"/>
        </w:rPr>
        <w:t xml:space="preserve"> der enthaltenen eingestuften Biozide werden auf Anfrage der Prüfstelle übermittelt.</w:t>
      </w:r>
    </w:p>
    <w:p w14:paraId="2655A1AA" w14:textId="77777777" w:rsidR="00AB4CA9" w:rsidRPr="00861585" w:rsidRDefault="00AB4CA9" w:rsidP="00AB4CA9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861585">
        <w:rPr>
          <w:rFonts w:cs="Times New Roman"/>
          <w:sz w:val="22"/>
          <w:szCs w:val="22"/>
          <w:lang w:eastAsia="de-DE"/>
        </w:rPr>
        <w:t>und</w:t>
      </w:r>
    </w:p>
    <w:p w14:paraId="3E27BB18" w14:textId="77777777" w:rsidR="00AB4CA9" w:rsidRPr="00861585" w:rsidRDefault="00AB4CA9" w:rsidP="00AB4CA9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  <w:r w:rsidRPr="00861585">
        <w:rPr>
          <w:sz w:val="22"/>
          <w:szCs w:val="22"/>
        </w:rPr>
        <w:t xml:space="preserve">c. </w:t>
      </w:r>
      <w:r w:rsidRPr="00861585">
        <w:rPr>
          <w:sz w:val="22"/>
          <w:szCs w:val="22"/>
        </w:rPr>
        <w:tab/>
        <w:t>Angabe des Log PoW bzw. des experimentell ermittelten Biokonzentrationsfaktors der Biozide:</w:t>
      </w:r>
    </w:p>
    <w:p w14:paraId="15415460" w14:textId="77777777" w:rsidR="00AB4CA9" w:rsidRPr="00861585" w:rsidRDefault="00AB4CA9" w:rsidP="00AB4CA9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AB4CA9" w:rsidRPr="00861585" w14:paraId="1BC16C81" w14:textId="77777777" w:rsidTr="00993FB3">
        <w:tc>
          <w:tcPr>
            <w:tcW w:w="4361" w:type="dxa"/>
            <w:shd w:val="clear" w:color="auto" w:fill="auto"/>
            <w:vAlign w:val="center"/>
          </w:tcPr>
          <w:p w14:paraId="064E9363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861585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F78EC66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861585">
              <w:rPr>
                <w:sz w:val="20"/>
                <w:lang w:val="de-DE"/>
              </w:rPr>
              <w:t>Einstufungsmerkmale</w:t>
            </w:r>
            <w:r w:rsidRPr="00861585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2D11B7B5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861585">
              <w:rPr>
                <w:sz w:val="20"/>
                <w:lang w:val="de-DE"/>
              </w:rPr>
              <w:t>Log Pow oder BCF</w:t>
            </w:r>
          </w:p>
        </w:tc>
      </w:tr>
      <w:tr w:rsidR="00AB4CA9" w:rsidRPr="00861585" w14:paraId="7252CAF0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666C4ADB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861585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380A406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59216CAB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</w:tr>
      <w:tr w:rsidR="00AB4CA9" w:rsidRPr="00861585" w14:paraId="234C1982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6D404BD3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rFonts w:cs="Arial"/>
                <w:sz w:val="22"/>
                <w:szCs w:val="22"/>
                <w:lang w:eastAsia="en-GB"/>
              </w:rPr>
              <w:t>2)</w:t>
            </w:r>
            <w:r w:rsidRPr="00861585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6A9DA8F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D3271FF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</w:tr>
      <w:tr w:rsidR="00AB4CA9" w:rsidRPr="00CE0F66" w14:paraId="0E47DEBF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397B49D9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861585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9CCD775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5272843C" w14:textId="77777777" w:rsidR="00AB4CA9" w:rsidRPr="00CE303A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0E04B306" w14:textId="26090C92" w:rsidR="00BC5646" w:rsidRDefault="00BC5646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</w:p>
    <w:p w14:paraId="08D6A8B6" w14:textId="77777777" w:rsidR="00AB4CA9" w:rsidRDefault="00AB4CA9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56722C3" w14:textId="758EF840" w:rsidR="004D2CE7" w:rsidRDefault="004D2CE7" w:rsidP="004D2CE7">
      <w:pPr>
        <w:pStyle w:val="janein"/>
        <w:spacing w:before="240"/>
        <w:ind w:left="426" w:hanging="426"/>
        <w:rPr>
          <w:sz w:val="22"/>
          <w:szCs w:val="22"/>
          <w:lang w:val="de-AT"/>
        </w:rPr>
      </w:pPr>
      <w:r>
        <w:rPr>
          <w:sz w:val="22"/>
          <w:szCs w:val="22"/>
          <w:lang w:val="de-AT"/>
        </w:rPr>
        <w:lastRenderedPageBreak/>
        <w:t>Reinigungsmittel der o.a. Kategorie 1 erfüllen folgende Anforderungen:</w:t>
      </w:r>
    </w:p>
    <w:p w14:paraId="50AD70CD" w14:textId="77777777" w:rsidR="004D2CE7" w:rsidRPr="00DF7759" w:rsidRDefault="004D2CE7" w:rsidP="004D2CE7">
      <w:pPr>
        <w:tabs>
          <w:tab w:val="left" w:pos="3261"/>
        </w:tabs>
        <w:suppressAutoHyphens w:val="0"/>
        <w:autoSpaceDN w:val="0"/>
        <w:adjustRightInd w:val="0"/>
        <w:ind w:left="709"/>
        <w:rPr>
          <w:rFonts w:cs="Times New Roman"/>
          <w:sz w:val="22"/>
          <w:szCs w:val="22"/>
          <w:lang w:eastAsia="de-DE"/>
        </w:rPr>
      </w:pPr>
      <w:r w:rsidRPr="00DF7759">
        <w:rPr>
          <w:rFonts w:cs="Times New Roman"/>
          <w:sz w:val="22"/>
          <w:szCs w:val="22"/>
          <w:lang w:eastAsia="de-DE"/>
        </w:rPr>
        <w:t>Siedepunkt:</w:t>
      </w:r>
      <w:r w:rsidRPr="00DF7759">
        <w:rPr>
          <w:rFonts w:cs="Times New Roman"/>
          <w:sz w:val="22"/>
          <w:szCs w:val="22"/>
          <w:lang w:eastAsia="de-DE"/>
        </w:rPr>
        <w:tab/>
        <w:t>&gt; 200°C</w:t>
      </w:r>
      <w:r w:rsidRPr="00DF7759">
        <w:rPr>
          <w:rFonts w:cs="Times New Roman"/>
          <w:sz w:val="22"/>
          <w:szCs w:val="22"/>
          <w:lang w:eastAsia="de-DE"/>
        </w:rPr>
        <w:br/>
        <w:t xml:space="preserve">Flammpunkt: </w:t>
      </w:r>
      <w:r w:rsidRPr="00DF7759">
        <w:rPr>
          <w:rFonts w:cs="Times New Roman"/>
          <w:sz w:val="22"/>
          <w:szCs w:val="22"/>
          <w:lang w:eastAsia="de-DE"/>
        </w:rPr>
        <w:tab/>
        <w:t>&gt; 150°C</w:t>
      </w:r>
      <w:r w:rsidRPr="00DF7759">
        <w:rPr>
          <w:rFonts w:cs="Times New Roman"/>
          <w:sz w:val="22"/>
          <w:szCs w:val="22"/>
          <w:lang w:eastAsia="de-DE"/>
        </w:rPr>
        <w:br/>
        <w:t>Dampfdr</w:t>
      </w:r>
      <w:r>
        <w:rPr>
          <w:rFonts w:cs="Times New Roman"/>
          <w:sz w:val="22"/>
          <w:szCs w:val="22"/>
          <w:lang w:eastAsia="de-DE"/>
        </w:rPr>
        <w:t>uck:</w:t>
      </w:r>
      <w:r>
        <w:rPr>
          <w:rFonts w:cs="Times New Roman"/>
          <w:sz w:val="22"/>
          <w:szCs w:val="22"/>
          <w:lang w:eastAsia="de-DE"/>
        </w:rPr>
        <w:tab/>
        <w:t>&lt; 0,1 mbar (= 10 Pa = 0,1 h</w:t>
      </w:r>
      <w:r w:rsidRPr="00DF7759">
        <w:rPr>
          <w:rFonts w:cs="Times New Roman"/>
          <w:sz w:val="22"/>
          <w:szCs w:val="22"/>
          <w:lang w:eastAsia="de-DE"/>
        </w:rPr>
        <w:t>Pa = 0,01kPa)</w:t>
      </w:r>
      <w:r w:rsidRPr="00DF7759">
        <w:rPr>
          <w:rFonts w:cs="Times New Roman"/>
          <w:sz w:val="22"/>
          <w:szCs w:val="22"/>
          <w:lang w:eastAsia="de-DE"/>
        </w:rPr>
        <w:br/>
        <w:t>Kohlenwasserstoffgehalt:</w:t>
      </w:r>
      <w:r w:rsidRPr="00DF7759">
        <w:rPr>
          <w:rFonts w:cs="Times New Roman"/>
          <w:sz w:val="22"/>
          <w:szCs w:val="22"/>
          <w:lang w:eastAsia="de-DE"/>
        </w:rPr>
        <w:tab/>
        <w:t>nicht nachweisbar (GC-MS)</w:t>
      </w:r>
      <w:r w:rsidRPr="00DF7759">
        <w:rPr>
          <w:rFonts w:cs="Times New Roman"/>
          <w:sz w:val="22"/>
          <w:szCs w:val="22"/>
          <w:lang w:eastAsia="de-DE"/>
        </w:rPr>
        <w:br/>
        <w:t xml:space="preserve">Terpene: </w:t>
      </w:r>
      <w:r w:rsidRPr="00DF7759">
        <w:rPr>
          <w:rFonts w:cs="Times New Roman"/>
          <w:sz w:val="22"/>
          <w:szCs w:val="22"/>
          <w:lang w:eastAsia="de-DE"/>
        </w:rPr>
        <w:tab/>
        <w:t>nicht nachweisbar (GC-MS)</w:t>
      </w:r>
      <w:r w:rsidRPr="00DF7759">
        <w:rPr>
          <w:rFonts w:cs="Times New Roman"/>
          <w:sz w:val="22"/>
          <w:szCs w:val="22"/>
          <w:lang w:eastAsia="de-DE"/>
        </w:rPr>
        <w:br/>
        <w:t>Additive:</w:t>
      </w:r>
      <w:r w:rsidRPr="00DF7759">
        <w:rPr>
          <w:rFonts w:cs="Times New Roman"/>
          <w:sz w:val="22"/>
          <w:szCs w:val="22"/>
          <w:lang w:eastAsia="de-DE"/>
        </w:rPr>
        <w:tab/>
        <w:t>mit CAS-Nummer deklariert</w:t>
      </w:r>
      <w:r w:rsidRPr="00DF7759">
        <w:rPr>
          <w:rFonts w:cs="Times New Roman"/>
          <w:sz w:val="22"/>
          <w:szCs w:val="22"/>
          <w:lang w:eastAsia="de-DE"/>
        </w:rPr>
        <w:br/>
      </w:r>
      <w:r w:rsidRPr="00DF7759">
        <w:rPr>
          <w:rFonts w:cs="Times New Roman"/>
          <w:sz w:val="22"/>
          <w:szCs w:val="22"/>
          <w:lang w:eastAsia="de-DE"/>
        </w:rPr>
        <w:br/>
        <w:t>Aromatische Amide oder Amine sind nicht enthalten</w:t>
      </w:r>
    </w:p>
    <w:p w14:paraId="28CD39C6" w14:textId="2248F5BF" w:rsidR="004D2CE7" w:rsidRDefault="004D2CE7" w:rsidP="004D2CE7">
      <w:pPr>
        <w:pStyle w:val="janein"/>
        <w:spacing w:before="240"/>
        <w:ind w:left="426" w:hanging="426"/>
        <w:rPr>
          <w:sz w:val="22"/>
          <w:szCs w:val="22"/>
          <w:lang w:val="de-AT"/>
        </w:rPr>
      </w:pPr>
      <w:r>
        <w:rPr>
          <w:sz w:val="22"/>
          <w:szCs w:val="22"/>
          <w:lang w:val="de-AT"/>
        </w:rPr>
        <w:t xml:space="preserve">Reinigungsmittel der o.a. Kategorien 2. </w:t>
      </w:r>
      <w:r w:rsidRPr="00120C15">
        <w:rPr>
          <w:sz w:val="22"/>
          <w:szCs w:val="22"/>
          <w:lang w:val="de-AT"/>
        </w:rPr>
        <w:t xml:space="preserve">bis </w:t>
      </w:r>
      <w:r w:rsidR="00F001FF" w:rsidRPr="00120C15">
        <w:rPr>
          <w:sz w:val="22"/>
          <w:szCs w:val="22"/>
          <w:lang w:val="de-AT"/>
        </w:rPr>
        <w:t>7</w:t>
      </w:r>
      <w:r w:rsidRPr="00120C15">
        <w:rPr>
          <w:sz w:val="22"/>
          <w:szCs w:val="22"/>
          <w:lang w:val="de-AT"/>
        </w:rPr>
        <w:t>. erfüllen</w:t>
      </w:r>
      <w:r>
        <w:rPr>
          <w:sz w:val="22"/>
          <w:szCs w:val="22"/>
          <w:lang w:val="de-AT"/>
        </w:rPr>
        <w:t xml:space="preserve"> folgende Anforderungen:</w:t>
      </w:r>
    </w:p>
    <w:p w14:paraId="642E177A" w14:textId="77777777" w:rsidR="004D2CE7" w:rsidRPr="00DF7759" w:rsidRDefault="004D2CE7" w:rsidP="004D2CE7">
      <w:pPr>
        <w:pStyle w:val="janein"/>
        <w:tabs>
          <w:tab w:val="clear" w:pos="7938"/>
          <w:tab w:val="left" w:pos="2835"/>
          <w:tab w:val="left" w:pos="3544"/>
        </w:tabs>
        <w:ind w:left="709"/>
        <w:rPr>
          <w:sz w:val="22"/>
          <w:szCs w:val="22"/>
          <w:lang w:val="de-AT"/>
        </w:rPr>
      </w:pPr>
      <w:r w:rsidRPr="00DF7759">
        <w:rPr>
          <w:sz w:val="22"/>
          <w:szCs w:val="22"/>
          <w:lang w:val="de-AT"/>
        </w:rPr>
        <w:t>Benzolgehalt:</w:t>
      </w:r>
      <w:r w:rsidRPr="00DF7759">
        <w:rPr>
          <w:sz w:val="22"/>
          <w:szCs w:val="22"/>
          <w:lang w:val="de-AT"/>
        </w:rPr>
        <w:tab/>
      </w:r>
      <w:r>
        <w:rPr>
          <w:sz w:val="22"/>
          <w:szCs w:val="22"/>
          <w:lang w:val="de-AT"/>
        </w:rPr>
        <w:tab/>
      </w:r>
      <w:r w:rsidRPr="00DF7759">
        <w:rPr>
          <w:sz w:val="22"/>
          <w:szCs w:val="22"/>
          <w:lang w:val="de-AT"/>
        </w:rPr>
        <w:t>&lt; 0,1 %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>Toluol- und Xylolgehalt:</w:t>
      </w:r>
      <w:r w:rsidRPr="00DF7759">
        <w:rPr>
          <w:sz w:val="22"/>
          <w:szCs w:val="22"/>
          <w:lang w:val="de-AT"/>
        </w:rPr>
        <w:tab/>
        <w:t>&lt; 1 %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>Aromatengehalt (über C9):</w:t>
      </w:r>
      <w:r w:rsidRPr="00DF7759">
        <w:rPr>
          <w:sz w:val="22"/>
          <w:szCs w:val="22"/>
          <w:lang w:val="de-AT"/>
        </w:rPr>
        <w:tab/>
        <w:t>&lt; 1%</w:t>
      </w:r>
    </w:p>
    <w:p w14:paraId="57478626" w14:textId="77777777" w:rsidR="004D2CE7" w:rsidRPr="00DF7759" w:rsidRDefault="004D2CE7" w:rsidP="004D2CE7">
      <w:pPr>
        <w:pStyle w:val="janein"/>
        <w:tabs>
          <w:tab w:val="left" w:pos="3544"/>
        </w:tabs>
        <w:ind w:left="709"/>
        <w:rPr>
          <w:sz w:val="22"/>
          <w:szCs w:val="22"/>
          <w:lang w:val="de-AT"/>
        </w:rPr>
      </w:pPr>
      <w:r w:rsidRPr="00DF7759">
        <w:rPr>
          <w:sz w:val="22"/>
          <w:szCs w:val="22"/>
          <w:lang w:val="de-AT"/>
        </w:rPr>
        <w:t>Folgende Substanzen sind nicht enthalten (nicht nachweisbar):</w:t>
      </w:r>
    </w:p>
    <w:p w14:paraId="6DF2500B" w14:textId="77777777" w:rsidR="004D2CE7" w:rsidRDefault="004D2CE7" w:rsidP="004D2CE7">
      <w:pPr>
        <w:pStyle w:val="janein"/>
        <w:tabs>
          <w:tab w:val="left" w:pos="3544"/>
        </w:tabs>
        <w:ind w:left="709"/>
        <w:rPr>
          <w:sz w:val="22"/>
          <w:szCs w:val="22"/>
          <w:lang w:val="de-AT"/>
        </w:rPr>
      </w:pPr>
      <w:r w:rsidRPr="00DF7759">
        <w:rPr>
          <w:sz w:val="22"/>
          <w:szCs w:val="22"/>
          <w:lang w:val="de-AT"/>
        </w:rPr>
        <w:t>halogenierte Kohlenwasserstoffe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>Terpene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>n-Hexan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>sekundäre Amine und Amide</w:t>
      </w:r>
    </w:p>
    <w:p w14:paraId="7E2E2748" w14:textId="77777777" w:rsidR="004D2CE7" w:rsidRDefault="004D2CE7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</w:p>
    <w:p w14:paraId="049FE28F" w14:textId="73AEB522" w:rsidR="00D65C74" w:rsidRPr="00120C15" w:rsidRDefault="00B36007" w:rsidP="005B4E2B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b/>
          <w:sz w:val="22"/>
          <w:szCs w:val="22"/>
          <w:lang w:val="de-DE" w:eastAsia="de-DE"/>
        </w:rPr>
      </w:pPr>
      <w:r w:rsidRPr="00120C15">
        <w:rPr>
          <w:rFonts w:cs="Times New Roman"/>
          <w:sz w:val="22"/>
          <w:szCs w:val="22"/>
          <w:lang w:eastAsia="de-DE"/>
        </w:rPr>
        <w:t xml:space="preserve">Der konforme </w:t>
      </w:r>
      <w:r w:rsidR="00814991" w:rsidRPr="00120C15">
        <w:rPr>
          <w:rFonts w:cs="Times New Roman"/>
          <w:sz w:val="22"/>
          <w:szCs w:val="22"/>
          <w:lang w:eastAsia="de-DE"/>
        </w:rPr>
        <w:t>Einsatz</w:t>
      </w:r>
      <w:r w:rsidRPr="00120C15">
        <w:rPr>
          <w:rFonts w:cs="Times New Roman"/>
          <w:sz w:val="22"/>
          <w:szCs w:val="22"/>
          <w:lang w:eastAsia="de-DE"/>
        </w:rPr>
        <w:t xml:space="preserve"> </w:t>
      </w:r>
      <w:r w:rsidR="00814991" w:rsidRPr="00120C15">
        <w:rPr>
          <w:rFonts w:cs="Times New Roman"/>
          <w:sz w:val="22"/>
          <w:szCs w:val="22"/>
          <w:lang w:eastAsia="de-DE"/>
        </w:rPr>
        <w:t xml:space="preserve">des </w:t>
      </w:r>
      <w:r w:rsidRPr="00120C15">
        <w:rPr>
          <w:rFonts w:cs="Times New Roman"/>
          <w:sz w:val="22"/>
          <w:szCs w:val="22"/>
          <w:lang w:eastAsia="de-DE"/>
        </w:rPr>
        <w:t xml:space="preserve">jeweiligen </w:t>
      </w:r>
      <w:r w:rsidR="00814991" w:rsidRPr="00120C15">
        <w:rPr>
          <w:rFonts w:cs="Times New Roman"/>
          <w:sz w:val="22"/>
          <w:szCs w:val="22"/>
          <w:lang w:eastAsia="de-DE"/>
        </w:rPr>
        <w:t>Reinigungsmittels</w:t>
      </w:r>
      <w:r w:rsidRPr="00120C15">
        <w:rPr>
          <w:rFonts w:cs="Times New Roman"/>
          <w:sz w:val="22"/>
          <w:szCs w:val="22"/>
          <w:lang w:eastAsia="de-DE"/>
        </w:rPr>
        <w:t xml:space="preserve"> (automatische Reinigungsanlage, manuelle Reinigung) obliegt dem Anwender.</w:t>
      </w:r>
    </w:p>
    <w:p w14:paraId="19EE6E80" w14:textId="77777777" w:rsidR="00D65C74" w:rsidRPr="00120C15" w:rsidRDefault="00D65C74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de-DE" w:eastAsia="de-DE"/>
        </w:rPr>
      </w:pPr>
    </w:p>
    <w:p w14:paraId="78D515BC" w14:textId="77777777" w:rsidR="00AB4CA9" w:rsidRDefault="00DA7641" w:rsidP="00DA7641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20C15">
        <w:rPr>
          <w:rFonts w:cs="Times New Roman"/>
          <w:sz w:val="22"/>
          <w:szCs w:val="22"/>
          <w:lang w:eastAsia="de-DE"/>
        </w:rPr>
        <w:t xml:space="preserve">Einsatzbereich des Reinigers: </w:t>
      </w:r>
    </w:p>
    <w:bookmarkStart w:id="3" w:name="_Hlk127281753"/>
    <w:p w14:paraId="6D15CB1E" w14:textId="540D7B63" w:rsidR="00AB4CA9" w:rsidRPr="00861585" w:rsidRDefault="00AB4CA9" w:rsidP="00DA7641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ascii="Wingdings" w:hAnsi="Wingdings" w:cs="Times New Roman"/>
          <w:sz w:val="22"/>
          <w:szCs w:val="22"/>
          <w:lang w:eastAsia="de-DE"/>
        </w:rPr>
      </w:r>
      <w:r w:rsidR="00F15952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bookmarkEnd w:id="3"/>
      <w:r w:rsidRPr="00861585">
        <w:rPr>
          <w:rFonts w:cs="Times New Roman"/>
          <w:sz w:val="22"/>
          <w:szCs w:val="22"/>
          <w:lang w:eastAsia="de-DE"/>
        </w:rPr>
        <w:t xml:space="preserve"> Automatische Reinigungsanlage</w:t>
      </w:r>
    </w:p>
    <w:p w14:paraId="0B7FF519" w14:textId="3DF4456E" w:rsidR="00DA7641" w:rsidRPr="00120C15" w:rsidRDefault="00AB4CA9" w:rsidP="00DA7641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ascii="Wingdings" w:hAnsi="Wingdings" w:cs="Times New Roman"/>
          <w:sz w:val="22"/>
          <w:szCs w:val="22"/>
          <w:lang w:eastAsia="de-DE"/>
        </w:rPr>
      </w:r>
      <w:r w:rsidR="00F15952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</w:t>
      </w:r>
      <w:r w:rsidRPr="00861585">
        <w:rPr>
          <w:rFonts w:cs="Times New Roman"/>
          <w:bCs/>
          <w:sz w:val="22"/>
          <w:szCs w:val="22"/>
          <w:u w:val="dotted"/>
          <w:lang w:eastAsia="de-DE"/>
        </w:rPr>
        <w:t>Sonstige</w:t>
      </w:r>
      <w:r w:rsidRPr="00861585">
        <w:rPr>
          <w:rStyle w:val="Funotenzeichen"/>
          <w:rFonts w:cs="Times New Roman"/>
          <w:bCs/>
          <w:szCs w:val="22"/>
          <w:u w:val="dotted"/>
          <w:lang w:eastAsia="de-DE"/>
        </w:rPr>
        <w:footnoteReference w:id="1"/>
      </w:r>
      <w:r w:rsidRPr="00861585">
        <w:rPr>
          <w:rFonts w:cs="Times New Roman"/>
          <w:bCs/>
          <w:sz w:val="22"/>
          <w:szCs w:val="22"/>
          <w:u w:val="dotted"/>
          <w:lang w:eastAsia="de-DE"/>
        </w:rPr>
        <w:t xml:space="preserve">: </w:t>
      </w:r>
      <w:r w:rsidR="00DA7641" w:rsidRPr="0086158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DA7641" w:rsidRPr="00861585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="00DA7641" w:rsidRPr="00861585">
        <w:rPr>
          <w:rFonts w:cs="Times New Roman"/>
          <w:bCs/>
          <w:sz w:val="22"/>
          <w:szCs w:val="22"/>
          <w:u w:val="dotted"/>
          <w:lang w:eastAsia="de-DE"/>
        </w:rPr>
      </w:r>
      <w:r w:rsidR="00DA7641" w:rsidRPr="0086158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sz w:val="22"/>
          <w:szCs w:val="22"/>
          <w:lang w:eastAsia="de-DE"/>
        </w:rPr>
        <w:fldChar w:fldCharType="end"/>
      </w:r>
    </w:p>
    <w:p w14:paraId="28638C28" w14:textId="77777777" w:rsidR="00BC5646" w:rsidRDefault="00BC5646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de-DE" w:eastAsia="de-DE"/>
        </w:rPr>
      </w:pPr>
    </w:p>
    <w:p w14:paraId="0AF28F6C" w14:textId="77777777" w:rsidR="00DA7641" w:rsidRDefault="00DA7641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1674DBC8" w14:textId="77777777" w:rsidR="00DA7641" w:rsidRDefault="00DA7641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1C204E51" w14:textId="77777777" w:rsidR="00DA7641" w:rsidRDefault="00DA7641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6345B043" w14:textId="77777777" w:rsidR="00F001FF" w:rsidRDefault="00F001FF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VOC-Gehalt: 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>
        <w:rPr>
          <w:rFonts w:cs="Times New Roman"/>
          <w:sz w:val="22"/>
          <w:szCs w:val="22"/>
          <w:u w:val="dotted"/>
          <w:lang w:eastAsia="de-DE"/>
        </w:rPr>
        <w:t>%</w:t>
      </w:r>
    </w:p>
    <w:p w14:paraId="2A4C130A" w14:textId="77777777" w:rsidR="00DA7641" w:rsidRDefault="00DA7641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0387DA41" w14:textId="77777777" w:rsidR="00F001FF" w:rsidRPr="00814991" w:rsidRDefault="00F001FF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120C15">
        <w:rPr>
          <w:rFonts w:cs="Times New Roman"/>
          <w:sz w:val="22"/>
          <w:szCs w:val="22"/>
          <w:lang w:eastAsia="de-DE"/>
        </w:rPr>
        <w:t xml:space="preserve">Flammpunkt: </w:t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t>°C</w:t>
      </w:r>
    </w:p>
    <w:p w14:paraId="79DB7C4C" w14:textId="18023979" w:rsidR="005B4E2B" w:rsidRDefault="005B4E2B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de-DE" w:eastAsia="de-DE"/>
        </w:rPr>
      </w:pPr>
      <w:r>
        <w:rPr>
          <w:rFonts w:cs="Times New Roman"/>
          <w:b/>
          <w:sz w:val="22"/>
          <w:szCs w:val="22"/>
          <w:lang w:val="de-DE" w:eastAsia="de-DE"/>
        </w:rPr>
        <w:br w:type="page"/>
      </w:r>
    </w:p>
    <w:p w14:paraId="0B19BC4B" w14:textId="1067D177" w:rsidR="00A05001" w:rsidRPr="003F5E22" w:rsidRDefault="004D2CE7" w:rsidP="00DD26F0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360" w:after="240"/>
        <w:ind w:left="142" w:right="-426"/>
        <w:rPr>
          <w:sz w:val="22"/>
          <w:szCs w:val="22"/>
          <w:lang w:val="de-DE"/>
        </w:rPr>
      </w:pPr>
      <w:r w:rsidRPr="004D2CE7">
        <w:rPr>
          <w:rFonts w:cs="Times New Roman"/>
          <w:b/>
          <w:sz w:val="22"/>
          <w:szCs w:val="22"/>
          <w:lang w:val="de-DE" w:eastAsia="de-DE"/>
        </w:rPr>
        <w:lastRenderedPageBreak/>
        <w:t xml:space="preserve">Hiermit wird erklärt, dass in diesem Produkt </w:t>
      </w:r>
      <w:r w:rsidR="007025A9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4D2CE7">
        <w:rPr>
          <w:rFonts w:cs="Times New Roman"/>
          <w:b/>
          <w:sz w:val="22"/>
          <w:szCs w:val="22"/>
          <w:lang w:val="de-DE" w:eastAsia="de-DE"/>
        </w:rPr>
        <w:t>Stoffe, die in folgende H-Sätze nach CLP-Verordnung (EG) Nr. 1272/2008 eingestuft sind, maximal mit den in folgender Tabelle angeführten Ko</w:t>
      </w:r>
      <w:r w:rsidR="007025A9">
        <w:rPr>
          <w:rFonts w:cs="Times New Roman"/>
          <w:b/>
          <w:sz w:val="22"/>
          <w:szCs w:val="22"/>
          <w:lang w:val="de-DE" w:eastAsia="de-DE"/>
        </w:rPr>
        <w:t>nzentrationen eingesetzt werden.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D51D03" w14:paraId="0EF104B4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B2FD884" w14:textId="77777777" w:rsidR="00D51D03" w:rsidRDefault="00D51D03" w:rsidP="006854CD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592197F" w14:textId="77777777" w:rsidR="00D51D03" w:rsidRDefault="00D51D03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50E8D2EF" w14:textId="77777777" w:rsidR="00D51D03" w:rsidRDefault="00D51D03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in Gewichts</w:t>
            </w:r>
            <w:proofErr w:type="gramEnd"/>
            <w:r>
              <w:rPr>
                <w:b/>
                <w:sz w:val="20"/>
              </w:rPr>
              <w:t>%</w:t>
            </w:r>
          </w:p>
        </w:tc>
      </w:tr>
      <w:tr w:rsidR="00D51D03" w14:paraId="41EFDE50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F4E13C1" w14:textId="77777777" w:rsidR="00D51D03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158ACF5" w14:textId="77777777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D51D03" w14:paraId="1D621B19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A307C74" w14:textId="77777777" w:rsidR="00D51D03" w:rsidRPr="00752E82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Kat.1 und 2</w:t>
            </w:r>
          </w:p>
          <w:p w14:paraId="212347D5" w14:textId="77777777" w:rsidR="00D51D03" w:rsidRPr="00C911E4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Kat.1 und 2</w:t>
            </w:r>
          </w:p>
          <w:p w14:paraId="61877A1D" w14:textId="77777777" w:rsidR="00D51D03" w:rsidRPr="00E14356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5648C2B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448005AF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7B660E0" w14:textId="77777777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 3</w:t>
            </w:r>
          </w:p>
          <w:p w14:paraId="0AAF6691" w14:textId="77777777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 3</w:t>
            </w:r>
          </w:p>
          <w:p w14:paraId="05FE7F74" w14:textId="77777777" w:rsidR="00D51D03" w:rsidRPr="00752E82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0F6C3027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08370912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E66E948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D105FC6" w14:textId="77777777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D51D03" w14:paraId="26FF0B19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4263BEB9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0798881E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01AA9043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076D1802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F3ECB02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D51D03" w14:paraId="1625D711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15980B2" w14:textId="77777777" w:rsidR="00D51D03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</w:rPr>
              <w:t>Karzinogenität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1AAF280" w14:textId="77777777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D51D03" w14:paraId="0EE45DCB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4B8745B" w14:textId="77777777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35494FB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4548DAB1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9EEEAEB" w14:textId="77777777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DB71FBA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60323668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6FA9404" w14:textId="77777777" w:rsidR="00D51D03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60D1D85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14:paraId="311C38FF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15E0B60" w14:textId="77777777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FE72251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77BDFC39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2C35D20" w14:textId="77777777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BD86596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D51D03" w14:paraId="7A47386B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E821F3A" w14:textId="77777777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0F4CC1C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14:paraId="1E24ABB8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94C5098" w14:textId="77777777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FBC841A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7D051F8B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7FDC7640" w14:textId="77777777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47B16F3C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30D6CA84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8981407" w14:textId="77777777" w:rsidR="00D51D03" w:rsidRPr="001F1590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D452630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:rsidRPr="00E153BD" w14:paraId="03EA3A0C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B2403F1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FB81428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:rsidRPr="00E153BD" w14:paraId="2E897BA5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BC1870C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A66A309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D51D03" w:rsidRPr="00E153BD" w14:paraId="62977DAB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B592794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6505346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D51D03" w14:paraId="52451953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68BCEFC5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334752ED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D51D03" w14:paraId="20696BC0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3FE96D14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790A6FA1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D51D03" w:rsidRPr="00E81D0D" w14:paraId="122EFA75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7576CC3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4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5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5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FF4174F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4"/>
      <w:tr w:rsidR="00D51D03" w:rsidRPr="00E81D0D" w14:paraId="7CE2D710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2F4B1C4B" w14:textId="77777777" w:rsidR="00D51D03" w:rsidRPr="00BC3E4B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6F892F27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0405056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2561703C" w14:textId="77777777" w:rsidR="00D51D03" w:rsidRPr="00BC3E4B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lastRenderedPageBreak/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261B652C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753DA208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FAC1D26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8E71C84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:rsidRPr="00E81D0D" w14:paraId="0568A1E5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87E01F1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51D7043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D51D03" w:rsidRPr="00E81D0D" w14:paraId="2700396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A1782DE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13044CBA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D51D03" w:rsidRPr="00E81D0D" w14:paraId="5BF6C2D1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EA65F2F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F9E6E35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D51D03" w:rsidRPr="00E81D0D" w14:paraId="7B7CF5BB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49CA46B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285C6434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242A66E3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3EBF4C8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E1A5B3A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:rsidRPr="00E81D0D" w14:paraId="5449EB1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9B9C964" w14:textId="77777777" w:rsidR="00D51D03" w:rsidRPr="00BC3E4B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376FBA46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14:paraId="08E336D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32CBCAA3" w14:textId="77777777" w:rsidR="00D51D03" w:rsidRPr="00BC3E4B" w:rsidRDefault="00D51D03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4F29926D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14:paraId="4BF4D138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FBAB3E4" w14:textId="77777777" w:rsidR="00D51D03" w:rsidRPr="00067EB2" w:rsidRDefault="00D51D03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0893DBA4" w14:textId="77777777" w:rsidR="00D51D03" w:rsidRPr="00067EB2" w:rsidRDefault="00D51D03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B5DE3B1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:rsidRPr="00E81D0D" w14:paraId="1828CF4A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A0B3BF8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proofErr w:type="spellStart"/>
            <w:r w:rsidRPr="00067EB2">
              <w:rPr>
                <w:b/>
                <w:sz w:val="20"/>
              </w:rPr>
              <w:t>vPvB</w:t>
            </w:r>
            <w:proofErr w:type="spellEnd"/>
            <w:r w:rsidRPr="00067EB2">
              <w:rPr>
                <w:b/>
                <w:sz w:val="20"/>
              </w:rPr>
              <w:t xml:space="preserve">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6C085EC6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6E1C6872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70A4F903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bookmarkStart w:id="6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3F1CB99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798CAA5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2DFE2A3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vPvB</w:t>
            </w:r>
            <w:proofErr w:type="spellEnd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2065F8D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19550D6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46FD134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7" w:name="_Ref154067738"/>
            <w:r w:rsidRPr="00067EB2">
              <w:rPr>
                <w:rStyle w:val="Funotenzeichen"/>
              </w:rPr>
              <w:footnoteReference w:id="4"/>
            </w:r>
            <w:bookmarkEnd w:id="7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0B98CA2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082A2436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EEFE748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vPvM</w:t>
            </w:r>
            <w:proofErr w:type="spellEnd"/>
            <w:r w:rsidRPr="00067EB2"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4889E36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6"/>
      <w:tr w:rsidR="00D51D03" w14:paraId="54DD0E31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BBCDA2" w14:textId="77777777" w:rsidR="00D51D03" w:rsidRPr="00067EB2" w:rsidRDefault="00D51D03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CCAB85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D51D03" w14:paraId="2F5C3906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7657D3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8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8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1451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14:paraId="66392BA0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046D9B" w14:textId="77777777" w:rsidR="00D51D03" w:rsidRPr="00067EB2" w:rsidRDefault="00D51D03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 xml:space="preserve">Regelungen zum </w:t>
            </w:r>
            <w:proofErr w:type="spellStart"/>
            <w:proofErr w:type="gramStart"/>
            <w:r w:rsidRPr="00067EB2">
              <w:rPr>
                <w:b/>
                <w:bCs/>
                <w:sz w:val="20"/>
              </w:rPr>
              <w:t>Arbeitnehmer:innenschutz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ED7F4B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D51D03" w14:paraId="27289CAC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4B767C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5952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14:paraId="634B1046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F2BF4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615B1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0B2A300E" w14:textId="6B71D254" w:rsidR="00574BCF" w:rsidRDefault="00574BCF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  <w:lang w:val="de-DE"/>
        </w:rPr>
      </w:pPr>
    </w:p>
    <w:p w14:paraId="309E1491" w14:textId="77777777" w:rsidR="00F15952" w:rsidRDefault="00F15952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  <w:lang w:val="de-DE"/>
        </w:rPr>
      </w:pPr>
    </w:p>
    <w:p w14:paraId="622E984B" w14:textId="77777777" w:rsidR="00F15952" w:rsidRDefault="00F15952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  <w:lang w:val="de-DE"/>
        </w:rPr>
      </w:pPr>
    </w:p>
    <w:p w14:paraId="5B68322E" w14:textId="77777777" w:rsidR="00F15952" w:rsidRDefault="00F15952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  <w:lang w:val="de-DE"/>
        </w:rPr>
      </w:pPr>
    </w:p>
    <w:p w14:paraId="1AF59AFC" w14:textId="77777777" w:rsidR="00F15952" w:rsidRDefault="00F15952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  <w:lang w:val="de-DE"/>
        </w:rPr>
      </w:pPr>
    </w:p>
    <w:p w14:paraId="79E2BBFA" w14:textId="77777777" w:rsidR="00F15952" w:rsidRDefault="00F15952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  <w:lang w:val="de-DE"/>
        </w:rPr>
      </w:pPr>
    </w:p>
    <w:p w14:paraId="1092A461" w14:textId="77777777" w:rsidR="00F15952" w:rsidRDefault="00F15952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  <w:lang w:val="de-DE"/>
        </w:rPr>
      </w:pPr>
    </w:p>
    <w:p w14:paraId="5D9680AA" w14:textId="77777777" w:rsidR="00F15952" w:rsidRDefault="00F15952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  <w:lang w:val="de-DE"/>
        </w:rPr>
      </w:pPr>
    </w:p>
    <w:p w14:paraId="4438AAD3" w14:textId="77777777" w:rsidR="00F15952" w:rsidRDefault="00F15952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  <w:lang w:val="de-DE"/>
        </w:rPr>
      </w:pPr>
    </w:p>
    <w:p w14:paraId="09209405" w14:textId="77777777" w:rsidR="00A675C1" w:rsidRDefault="00A675C1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9" w:name="_Hlk67323352"/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cs="Times New Roman"/>
          <w:sz w:val="22"/>
          <w:szCs w:val="22"/>
          <w:lang w:eastAsia="de-DE"/>
        </w:rPr>
      </w:r>
      <w:r w:rsidR="00F15952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F15952">
        <w:rPr>
          <w:rFonts w:cs="Times New Roman"/>
          <w:sz w:val="22"/>
          <w:szCs w:val="22"/>
          <w:lang w:eastAsia="de-DE"/>
        </w:rPr>
      </w:r>
      <w:r w:rsidR="00F15952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9"/>
    <w:p w14:paraId="41DB48E7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14888B88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555D8A11" w14:textId="77777777" w:rsidR="00A675C1" w:rsidRDefault="00A675C1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008687B8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</w:p>
    <w:p w14:paraId="441153A4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67C2A473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sz w:val="22"/>
          <w:szCs w:val="22"/>
        </w:rPr>
      </w:pPr>
      <w:r w:rsidRPr="00820E1A">
        <w:rPr>
          <w:i/>
          <w:sz w:val="20"/>
        </w:rPr>
        <w:t>Name in Blockbuchstaben</w:t>
      </w:r>
    </w:p>
    <w:p w14:paraId="5982C731" w14:textId="77777777" w:rsidR="00A675C1" w:rsidRDefault="00A675C1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  <w:lang w:val="de-DE"/>
        </w:rPr>
      </w:pPr>
    </w:p>
    <w:sectPr w:rsidR="00A675C1" w:rsidSect="00AB4CA9">
      <w:headerReference w:type="default" r:id="rId12"/>
      <w:footerReference w:type="default" r:id="rId13"/>
      <w:pgSz w:w="11905" w:h="16837"/>
      <w:pgMar w:top="1109" w:right="1557" w:bottom="1134" w:left="1276" w:header="284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7E853" w14:textId="77777777" w:rsidR="003418E0" w:rsidRDefault="003418E0">
      <w:r>
        <w:separator/>
      </w:r>
    </w:p>
  </w:endnote>
  <w:endnote w:type="continuationSeparator" w:id="0">
    <w:p w14:paraId="40BDB22E" w14:textId="77777777" w:rsidR="003418E0" w:rsidRDefault="00341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2308335"/>
      <w:docPartObj>
        <w:docPartGallery w:val="Page Numbers (Bottom of Page)"/>
        <w:docPartUnique/>
      </w:docPartObj>
    </w:sdtPr>
    <w:sdtEndPr/>
    <w:sdtContent>
      <w:p w14:paraId="44D0CD96" w14:textId="560D5A6E" w:rsidR="00F001FF" w:rsidRDefault="00F001F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B83">
          <w:rPr>
            <w:noProof/>
          </w:rPr>
          <w:t>2</w:t>
        </w:r>
        <w:r>
          <w:fldChar w:fldCharType="end"/>
        </w:r>
      </w:p>
    </w:sdtContent>
  </w:sdt>
  <w:p w14:paraId="5F822C7D" w14:textId="559D44EF" w:rsidR="00A675C1" w:rsidRDefault="00F001FF">
    <w:pPr>
      <w:pStyle w:val="Fuzeile"/>
    </w:pPr>
    <w:r>
      <w:rPr>
        <w:noProof/>
        <w:lang w:val="de-AT" w:eastAsia="de-AT"/>
      </w:rPr>
      <w:drawing>
        <wp:inline distT="0" distB="0" distL="0" distR="0" wp14:anchorId="0D6A5F0B" wp14:editId="44CCD0C8">
          <wp:extent cx="319177" cy="509635"/>
          <wp:effectExtent l="0" t="0" r="5080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5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518" cy="593208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Pr="00A675C1">
      <w:t xml:space="preserve"> </w:t>
    </w:r>
    <w:r>
      <w:t>Verein für Konsumenteninformation, Linke Wienzeile 18 - 1060 Wien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D1100" w14:textId="77777777" w:rsidR="003418E0" w:rsidRDefault="003418E0">
      <w:r>
        <w:separator/>
      </w:r>
    </w:p>
  </w:footnote>
  <w:footnote w:type="continuationSeparator" w:id="0">
    <w:p w14:paraId="53201365" w14:textId="77777777" w:rsidR="003418E0" w:rsidRDefault="003418E0">
      <w:r>
        <w:continuationSeparator/>
      </w:r>
    </w:p>
  </w:footnote>
  <w:footnote w:id="1">
    <w:p w14:paraId="5F1862E7" w14:textId="47542B34" w:rsidR="00AB4CA9" w:rsidRPr="00AB4CA9" w:rsidRDefault="00AB4CA9">
      <w:pPr>
        <w:pStyle w:val="Funotentext"/>
        <w:rPr>
          <w:lang w:val="de-AT"/>
        </w:rPr>
      </w:pPr>
      <w:r w:rsidRPr="00861585">
        <w:rPr>
          <w:rStyle w:val="Funotenzeichen"/>
        </w:rPr>
        <w:footnoteRef/>
      </w:r>
      <w:r w:rsidRPr="00861585">
        <w:t xml:space="preserve"> </w:t>
      </w:r>
      <w:r w:rsidRPr="00861585">
        <w:rPr>
          <w:lang w:val="de-AT"/>
        </w:rPr>
        <w:t>Nennen Sie bitte den konkreten Einsatzbereich.</w:t>
      </w:r>
    </w:p>
  </w:footnote>
  <w:footnote w:id="2">
    <w:p w14:paraId="51BC39A0" w14:textId="77777777" w:rsidR="00D51D03" w:rsidRPr="00E81D0D" w:rsidRDefault="00D51D03" w:rsidP="00D51D03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 xml:space="preserve">, </w:t>
      </w:r>
      <w:proofErr w:type="spellStart"/>
      <w:r w:rsidRPr="00E81D0D">
        <w:rPr>
          <w:sz w:val="20"/>
        </w:rPr>
        <w:t>ABl.</w:t>
      </w:r>
      <w:proofErr w:type="spellEnd"/>
      <w:r w:rsidRPr="00E81D0D">
        <w:rPr>
          <w:sz w:val="20"/>
        </w:rPr>
        <w:t xml:space="preserve">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hier zu prüfen: </w:t>
      </w:r>
      <w:hyperlink r:id="rId1" w:history="1">
        <w:proofErr w:type="spellStart"/>
        <w:r w:rsidRPr="00E81D0D">
          <w:rPr>
            <w:rStyle w:val="Hyperlink"/>
          </w:rPr>
          <w:t>Substances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identified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as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disruptors</w:t>
        </w:r>
        <w:proofErr w:type="spellEnd"/>
        <w:r w:rsidRPr="00E81D0D">
          <w:rPr>
            <w:rStyle w:val="Hyperlink"/>
          </w:rPr>
          <w:t xml:space="preserve"> at EU </w:t>
        </w:r>
        <w:proofErr w:type="spellStart"/>
        <w:r w:rsidRPr="00E81D0D">
          <w:rPr>
            <w:rStyle w:val="Hyperlink"/>
          </w:rPr>
          <w:t>level</w:t>
        </w:r>
        <w:proofErr w:type="spellEnd"/>
        <w:r w:rsidRPr="00E81D0D">
          <w:rPr>
            <w:rStyle w:val="Hyperlink"/>
          </w:rPr>
          <w:t xml:space="preserve"> |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3">
    <w:p w14:paraId="3CFB940E" w14:textId="77777777" w:rsidR="00D51D03" w:rsidRPr="00B04527" w:rsidRDefault="00D51D03" w:rsidP="00D51D03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Sie werden zurzeit (2023) so im Sicherheitsdatenblatt genannt; spätestens ab 1.5.2028 werden sie durch EUH440 und EUH441 ersetzt.</w:t>
      </w:r>
    </w:p>
  </w:footnote>
  <w:footnote w:id="4">
    <w:p w14:paraId="1A6BAA44" w14:textId="77777777" w:rsidR="00D51D03" w:rsidRPr="00B04527" w:rsidRDefault="00D51D03" w:rsidP="00D51D03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2F6FA9A0" w14:textId="77777777" w:rsidR="00D51D03" w:rsidRPr="00B04527" w:rsidRDefault="00D51D03" w:rsidP="00D51D03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69CB3E6E" w14:textId="77777777" w:rsidR="00D51D03" w:rsidRPr="00B04527" w:rsidRDefault="00D51D03" w:rsidP="00D51D03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Grenzwerteverordnung 2021 - GKV 2021, BGBl. II Nr. 253/2001 </w:t>
      </w:r>
      <w:proofErr w:type="spellStart"/>
      <w:r w:rsidRPr="00B04527">
        <w:rPr>
          <w:szCs w:val="16"/>
        </w:rPr>
        <w:t>idgF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79B4D" w14:textId="702CDE29" w:rsidR="0071575F" w:rsidRPr="00F001FF" w:rsidRDefault="00F001FF" w:rsidP="00F001FF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right"/>
      <w:textAlignment w:val="auto"/>
      <w:rPr>
        <w:rFonts w:cs="Arial"/>
        <w:bCs/>
        <w:sz w:val="16"/>
        <w:szCs w:val="16"/>
        <w:lang w:val="en-US" w:eastAsia="en-GB"/>
      </w:rPr>
    </w:pPr>
    <w:r w:rsidRPr="00F001FF">
      <w:rPr>
        <w:rFonts w:cs="Arial"/>
        <w:bCs/>
        <w:sz w:val="16"/>
        <w:szCs w:val="16"/>
        <w:lang w:val="en-US" w:eastAsia="en-GB"/>
      </w:rPr>
      <w:t xml:space="preserve">Version </w:t>
    </w:r>
    <w:r w:rsidR="00830254">
      <w:rPr>
        <w:rFonts w:cs="Arial"/>
        <w:bCs/>
        <w:sz w:val="16"/>
        <w:szCs w:val="16"/>
        <w:lang w:val="en-US" w:eastAsia="en-GB"/>
      </w:rPr>
      <w:t>Dez.</w:t>
    </w:r>
    <w:r w:rsidRPr="00F001FF">
      <w:rPr>
        <w:rFonts w:cs="Arial"/>
        <w:bCs/>
        <w:sz w:val="16"/>
        <w:szCs w:val="16"/>
        <w:lang w:val="en-US" w:eastAsia="en-GB"/>
      </w:rPr>
      <w:t xml:space="preserve"> 202</w:t>
    </w:r>
    <w:r w:rsidR="00830254">
      <w:rPr>
        <w:rFonts w:cs="Arial"/>
        <w:bCs/>
        <w:sz w:val="16"/>
        <w:szCs w:val="16"/>
        <w:lang w:val="en-US" w:eastAsia="en-GB"/>
      </w:rPr>
      <w:t>4</w:t>
    </w:r>
  </w:p>
  <w:p w14:paraId="64BD9D01" w14:textId="103C78DA" w:rsidR="00116E68" w:rsidRPr="002C03F9" w:rsidRDefault="00116E68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Cs w:val="16"/>
      </w:rPr>
    </w:pPr>
    <w:r w:rsidRPr="00116E68">
      <w:rPr>
        <w:rFonts w:ascii="Times New Roman" w:hAnsi="Times New Roman" w:cs="Arial"/>
        <w:b/>
        <w:bCs/>
        <w:szCs w:val="24"/>
        <w:lang w:val="en-US" w:eastAsia="en-GB"/>
      </w:rPr>
      <w:t xml:space="preserve"> </w:t>
    </w: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A936FFD" wp14:editId="153C0D03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7A0574" id="Rectangle 2" o:spid="_x0000_s1026" style="position:absolute;margin-left:37.05pt;margin-top:33.2pt;width:528pt;height:785.3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00E7A50"/>
    <w:multiLevelType w:val="hybridMultilevel"/>
    <w:tmpl w:val="4992C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B3BFE"/>
    <w:multiLevelType w:val="hybridMultilevel"/>
    <w:tmpl w:val="25407714"/>
    <w:lvl w:ilvl="0" w:tplc="25267B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349887">
    <w:abstractNumId w:val="1"/>
  </w:num>
  <w:num w:numId="2" w16cid:durableId="1105228412">
    <w:abstractNumId w:val="2"/>
  </w:num>
  <w:num w:numId="3" w16cid:durableId="66848060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37068038">
    <w:abstractNumId w:val="7"/>
  </w:num>
  <w:num w:numId="5" w16cid:durableId="1818062232">
    <w:abstractNumId w:val="8"/>
  </w:num>
  <w:num w:numId="6" w16cid:durableId="642974465">
    <w:abstractNumId w:val="6"/>
  </w:num>
  <w:num w:numId="7" w16cid:durableId="950087244">
    <w:abstractNumId w:val="5"/>
  </w:num>
  <w:num w:numId="8" w16cid:durableId="1782410943">
    <w:abstractNumId w:val="3"/>
  </w:num>
  <w:num w:numId="9" w16cid:durableId="1116212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59E24B7C-9B64-4734-B1AA-3BBE364F3CEE}"/>
    <w:docVar w:name="dgnword-eventsink" w:val="205197496"/>
  </w:docVars>
  <w:rsids>
    <w:rsidRoot w:val="00635D59"/>
    <w:rsid w:val="0000358D"/>
    <w:rsid w:val="00004CF3"/>
    <w:rsid w:val="0003181B"/>
    <w:rsid w:val="0004249D"/>
    <w:rsid w:val="000505F9"/>
    <w:rsid w:val="00096B8C"/>
    <w:rsid w:val="000C5A5A"/>
    <w:rsid w:val="001108F7"/>
    <w:rsid w:val="00116E68"/>
    <w:rsid w:val="00120C15"/>
    <w:rsid w:val="00152564"/>
    <w:rsid w:val="001538E3"/>
    <w:rsid w:val="00182879"/>
    <w:rsid w:val="00183258"/>
    <w:rsid w:val="001A6FE6"/>
    <w:rsid w:val="001D26F6"/>
    <w:rsid w:val="001E4DD4"/>
    <w:rsid w:val="002369CF"/>
    <w:rsid w:val="002A7980"/>
    <w:rsid w:val="002C03F9"/>
    <w:rsid w:val="002D3DBD"/>
    <w:rsid w:val="002F337D"/>
    <w:rsid w:val="003418E0"/>
    <w:rsid w:val="003F5E22"/>
    <w:rsid w:val="00403201"/>
    <w:rsid w:val="004121A4"/>
    <w:rsid w:val="00427D00"/>
    <w:rsid w:val="00433725"/>
    <w:rsid w:val="004910FA"/>
    <w:rsid w:val="004D2CE7"/>
    <w:rsid w:val="005008D5"/>
    <w:rsid w:val="00552857"/>
    <w:rsid w:val="0056423A"/>
    <w:rsid w:val="00574BCF"/>
    <w:rsid w:val="005B017A"/>
    <w:rsid w:val="005B4E2B"/>
    <w:rsid w:val="00623D5C"/>
    <w:rsid w:val="00632F3C"/>
    <w:rsid w:val="00635D59"/>
    <w:rsid w:val="00676FE9"/>
    <w:rsid w:val="0068646F"/>
    <w:rsid w:val="00696774"/>
    <w:rsid w:val="007025A9"/>
    <w:rsid w:val="00713EB5"/>
    <w:rsid w:val="0071575F"/>
    <w:rsid w:val="0072612F"/>
    <w:rsid w:val="00793592"/>
    <w:rsid w:val="007C0815"/>
    <w:rsid w:val="00814991"/>
    <w:rsid w:val="00815D7E"/>
    <w:rsid w:val="00830254"/>
    <w:rsid w:val="0085214F"/>
    <w:rsid w:val="00861585"/>
    <w:rsid w:val="00885A3D"/>
    <w:rsid w:val="008D096B"/>
    <w:rsid w:val="00931503"/>
    <w:rsid w:val="00963E12"/>
    <w:rsid w:val="00990948"/>
    <w:rsid w:val="009A54D0"/>
    <w:rsid w:val="009C0470"/>
    <w:rsid w:val="009D67BA"/>
    <w:rsid w:val="00A05001"/>
    <w:rsid w:val="00A169C8"/>
    <w:rsid w:val="00A25461"/>
    <w:rsid w:val="00A5038C"/>
    <w:rsid w:val="00A52AFC"/>
    <w:rsid w:val="00A675C1"/>
    <w:rsid w:val="00AA0E22"/>
    <w:rsid w:val="00AB4CA9"/>
    <w:rsid w:val="00B36007"/>
    <w:rsid w:val="00BB6A72"/>
    <w:rsid w:val="00BC5646"/>
    <w:rsid w:val="00BC57F1"/>
    <w:rsid w:val="00BD579E"/>
    <w:rsid w:val="00BF4A8B"/>
    <w:rsid w:val="00C75028"/>
    <w:rsid w:val="00C84C6C"/>
    <w:rsid w:val="00CA09C2"/>
    <w:rsid w:val="00CC12BA"/>
    <w:rsid w:val="00CC50AB"/>
    <w:rsid w:val="00CD1ED8"/>
    <w:rsid w:val="00D51D03"/>
    <w:rsid w:val="00D65C74"/>
    <w:rsid w:val="00DA7641"/>
    <w:rsid w:val="00DB382E"/>
    <w:rsid w:val="00DC66B7"/>
    <w:rsid w:val="00DD26F0"/>
    <w:rsid w:val="00DD5B3D"/>
    <w:rsid w:val="00DF7759"/>
    <w:rsid w:val="00E43726"/>
    <w:rsid w:val="00E528A4"/>
    <w:rsid w:val="00E94E72"/>
    <w:rsid w:val="00F001FF"/>
    <w:rsid w:val="00F10A7D"/>
    <w:rsid w:val="00F15952"/>
    <w:rsid w:val="00F214B4"/>
    <w:rsid w:val="00F32BE1"/>
    <w:rsid w:val="00FC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184C63D7"/>
  <w15:docId w15:val="{6713126A-D151-43D9-B9E9-81E30D92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F001FF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D51D03"/>
    <w:rPr>
      <w:rFonts w:ascii="Arial" w:hAnsi="Arial" w:cs="Times (PCL6)"/>
      <w:sz w:val="16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8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E68546-C0D6-4D1B-ADD6-E4751FE9C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029E06-AF8C-461C-AC0E-365B74D88F8E}">
  <ds:schemaRefs>
    <ds:schemaRef ds:uri="http://purl.org/dc/terms/"/>
    <ds:schemaRef ds:uri="http://schemas.openxmlformats.org/package/2006/metadata/core-properties"/>
    <ds:schemaRef ds:uri="dce42ae1-a173-46e3-8abc-e128fd3222a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af73a2b-97a4-472c-9bcc-6678b53fb519"/>
    <ds:schemaRef ds:uri="http://www.w3.org/XML/1998/namespace"/>
    <ds:schemaRef ds:uri="http://purl.org/dc/dcmitype/"/>
    <ds:schemaRef ds:uri="d88c6483-5f9c-4344-b8e7-3174a1c71f9f"/>
    <ds:schemaRef ds:uri="45ada7d2-ee0a-4d64-9a17-df859f4fad1e"/>
  </ds:schemaRefs>
</ds:datastoreItem>
</file>

<file path=customXml/itemProps3.xml><?xml version="1.0" encoding="utf-8"?>
<ds:datastoreItem xmlns:ds="http://schemas.openxmlformats.org/officeDocument/2006/customXml" ds:itemID="{58912174-38F9-4289-B2CA-364117689D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59425-2D34-453E-BF71-5433D57EA7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925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6744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Reschl Josef</cp:lastModifiedBy>
  <cp:revision>12</cp:revision>
  <cp:lastPrinted>2014-11-16T12:37:00Z</cp:lastPrinted>
  <dcterms:created xsi:type="dcterms:W3CDTF">2023-01-25T15:18:00Z</dcterms:created>
  <dcterms:modified xsi:type="dcterms:W3CDTF">2024-12-20T05:47:00Z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66039900</vt:r8>
  </property>
  <property fmtid="{D5CDD505-2E9C-101B-9397-08002B2CF9AE}" pid="4" name="MediaServiceImageTags">
    <vt:lpwstr/>
  </property>
</Properties>
</file>